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21FB8" w14:textId="7103B1A2" w:rsidR="005907DC" w:rsidRDefault="0076173C" w:rsidP="00571942">
      <w:pPr>
        <w:pStyle w:val="Kop1"/>
        <w:rPr>
          <w:lang w:val="nl-NL"/>
        </w:rPr>
      </w:pPr>
      <w:r>
        <w:rPr>
          <w:lang w:val="nl-NL"/>
        </w:rPr>
        <w:t>Toestemmingsformulier overdracht gegevens</w:t>
      </w:r>
    </w:p>
    <w:p w14:paraId="391C52E0" w14:textId="77777777" w:rsidR="0076173C" w:rsidRPr="0076173C" w:rsidRDefault="0076173C" w:rsidP="0076173C">
      <w:r w:rsidRPr="0076173C">
        <w:t>Ondergetekende schoolmedewerker verklaart dat het leerlingdossier naar waarheid is ingevuld.</w:t>
      </w:r>
    </w:p>
    <w:p w14:paraId="0EA43A63" w14:textId="77777777" w:rsidR="0076173C" w:rsidRPr="0076173C" w:rsidRDefault="0076173C" w:rsidP="0076173C"/>
    <w:tbl>
      <w:tblPr>
        <w:tblW w:w="9750" w:type="dxa"/>
        <w:tblInd w:w="108" w:type="dxa"/>
        <w:tblBorders>
          <w:top w:val="single" w:sz="4" w:space="0" w:color="0080C9"/>
          <w:left w:val="single" w:sz="4" w:space="0" w:color="0080C9"/>
          <w:bottom w:val="single" w:sz="4" w:space="0" w:color="0080C9"/>
          <w:right w:val="single" w:sz="4" w:space="0" w:color="0080C9"/>
          <w:insideH w:val="single" w:sz="4" w:space="0" w:color="0080C9"/>
          <w:insideV w:val="single" w:sz="4" w:space="0" w:color="0080C9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5144"/>
      </w:tblGrid>
      <w:tr w:rsidR="0076173C" w:rsidRPr="0076173C" w14:paraId="3CDBDBAA" w14:textId="77777777" w:rsidTr="000C2AE3">
        <w:trPr>
          <w:trHeight w:val="460"/>
        </w:trPr>
        <w:tc>
          <w:tcPr>
            <w:tcW w:w="4606" w:type="dxa"/>
            <w:vAlign w:val="center"/>
            <w:hideMark/>
          </w:tcPr>
          <w:p w14:paraId="4D60A7BA" w14:textId="77777777" w:rsidR="0076173C" w:rsidRPr="0076173C" w:rsidRDefault="0076173C" w:rsidP="0076173C">
            <w:r w:rsidRPr="0076173C">
              <w:t>Plaats en datum:</w:t>
            </w:r>
          </w:p>
        </w:tc>
        <w:sdt>
          <w:sdtPr>
            <w:id w:val="3433688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44" w:type="dxa"/>
                <w:vAlign w:val="center"/>
              </w:tcPr>
              <w:p w14:paraId="100F7A84" w14:textId="398E21D0" w:rsidR="0076173C" w:rsidRPr="0076173C" w:rsidRDefault="000C2AE3" w:rsidP="000C2AE3">
                <w:r w:rsidRPr="00C32D2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6173C" w:rsidRPr="0076173C" w14:paraId="2B43B547" w14:textId="77777777" w:rsidTr="000C2AE3">
        <w:trPr>
          <w:trHeight w:val="460"/>
        </w:trPr>
        <w:tc>
          <w:tcPr>
            <w:tcW w:w="4606" w:type="dxa"/>
            <w:vAlign w:val="center"/>
            <w:hideMark/>
          </w:tcPr>
          <w:p w14:paraId="5986EE0F" w14:textId="77777777" w:rsidR="0076173C" w:rsidRPr="0076173C" w:rsidRDefault="0076173C" w:rsidP="0076173C">
            <w:r w:rsidRPr="0076173C">
              <w:t>Naam schoolmedewerker  (inclusief functie):</w:t>
            </w:r>
          </w:p>
        </w:tc>
        <w:sdt>
          <w:sdtPr>
            <w:id w:val="9657787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44" w:type="dxa"/>
                <w:vAlign w:val="center"/>
              </w:tcPr>
              <w:p w14:paraId="2867A578" w14:textId="125E6845" w:rsidR="0076173C" w:rsidRPr="0076173C" w:rsidRDefault="000C2AE3" w:rsidP="000C2AE3">
                <w:r w:rsidRPr="00C32D2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6173C" w:rsidRPr="0076173C" w14:paraId="7BCC5457" w14:textId="77777777" w:rsidTr="000C2AE3">
        <w:tc>
          <w:tcPr>
            <w:tcW w:w="4606" w:type="dxa"/>
            <w:vAlign w:val="center"/>
          </w:tcPr>
          <w:p w14:paraId="5F8E1F9C" w14:textId="77777777" w:rsidR="0076173C" w:rsidRPr="0076173C" w:rsidRDefault="0076173C" w:rsidP="0076173C">
            <w:r w:rsidRPr="0076173C">
              <w:t>Handtekening schoolmedewerker:</w:t>
            </w:r>
          </w:p>
          <w:p w14:paraId="6A5F9410" w14:textId="77777777" w:rsidR="0076173C" w:rsidRPr="0076173C" w:rsidRDefault="0076173C" w:rsidP="0076173C"/>
          <w:p w14:paraId="6FC01555" w14:textId="77777777" w:rsidR="0076173C" w:rsidRPr="0076173C" w:rsidRDefault="0076173C" w:rsidP="0076173C"/>
        </w:tc>
        <w:tc>
          <w:tcPr>
            <w:tcW w:w="5144" w:type="dxa"/>
            <w:shd w:val="clear" w:color="auto" w:fill="FDE9D9" w:themeFill="accent6" w:themeFillTint="33"/>
            <w:vAlign w:val="center"/>
          </w:tcPr>
          <w:p w14:paraId="36FF50D2" w14:textId="77777777" w:rsidR="0076173C" w:rsidRPr="0076173C" w:rsidRDefault="0076173C" w:rsidP="000C2AE3"/>
        </w:tc>
      </w:tr>
    </w:tbl>
    <w:p w14:paraId="68CC7574" w14:textId="77777777" w:rsidR="0076173C" w:rsidRPr="0076173C" w:rsidRDefault="0076173C" w:rsidP="0076173C"/>
    <w:p w14:paraId="7C3408AC" w14:textId="6E3A88D4" w:rsidR="0076173C" w:rsidRPr="0076173C" w:rsidRDefault="0076173C" w:rsidP="0076173C">
      <w:pPr>
        <w:pStyle w:val="Kop3"/>
      </w:pPr>
      <w:r w:rsidRPr="0076173C">
        <w:t>Ondertekening ouder(s) en/of verzorger(s) voor akkoord</w:t>
      </w:r>
    </w:p>
    <w:p w14:paraId="733DBA86" w14:textId="77777777" w:rsidR="0076173C" w:rsidRPr="0076173C" w:rsidRDefault="0076173C" w:rsidP="0076173C"/>
    <w:p w14:paraId="5BF15160" w14:textId="4B2DCA95" w:rsidR="007822E6" w:rsidRDefault="0076173C" w:rsidP="0076173C">
      <w:pPr>
        <w:pStyle w:val="Lijstalinea"/>
        <w:numPr>
          <w:ilvl w:val="0"/>
          <w:numId w:val="8"/>
        </w:numPr>
      </w:pPr>
      <w:r w:rsidRPr="0076173C">
        <w:t>Het Leerlingdossier mag via TOP dossier verstuur</w:t>
      </w:r>
      <w:r>
        <w:t>d</w:t>
      </w:r>
      <w:r w:rsidRPr="0076173C">
        <w:t xml:space="preserve"> worden naar het </w:t>
      </w:r>
      <w:r>
        <w:t>D</w:t>
      </w:r>
      <w:r w:rsidRPr="0076173C">
        <w:t xml:space="preserve">yslexieteam </w:t>
      </w:r>
      <w:r>
        <w:t>S</w:t>
      </w:r>
      <w:r w:rsidRPr="0076173C">
        <w:t xml:space="preserve">amenwerkingsverband </w:t>
      </w:r>
      <w:r>
        <w:t xml:space="preserve">PO </w:t>
      </w:r>
      <w:r w:rsidRPr="0076173C">
        <w:t xml:space="preserve">30 06 </w:t>
      </w:r>
      <w:r>
        <w:t>voor</w:t>
      </w:r>
      <w:r w:rsidRPr="0076173C">
        <w:t xml:space="preserve"> de aanvraag voor een verleningsbeschikking </w:t>
      </w:r>
      <w:r w:rsidR="00D11047">
        <w:t>ernstige dyslexie</w:t>
      </w:r>
      <w:r w:rsidR="006F5FE2">
        <w:t xml:space="preserve"> (ED)</w:t>
      </w:r>
      <w:r w:rsidRPr="0076173C">
        <w:t xml:space="preserve">. </w:t>
      </w:r>
    </w:p>
    <w:p w14:paraId="4B22F626" w14:textId="7715D8E8" w:rsidR="007822E6" w:rsidRDefault="0076173C" w:rsidP="0076173C">
      <w:pPr>
        <w:pStyle w:val="Lijstalinea"/>
        <w:numPr>
          <w:ilvl w:val="0"/>
          <w:numId w:val="8"/>
        </w:numPr>
      </w:pPr>
      <w:r w:rsidRPr="0076173C">
        <w:t>Als het Leerlingdossier is getoetst door het Dyslexieteam en voldoet aan de criteria wordt het ‘Aanvraagformulier verleningsbeschikking ED</w:t>
      </w:r>
      <w:r>
        <w:t>’</w:t>
      </w:r>
      <w:r w:rsidRPr="0076173C">
        <w:t xml:space="preserve"> doorgestuurd naar de gemeente waarin de leerling </w:t>
      </w:r>
      <w:r>
        <w:t>woont</w:t>
      </w:r>
      <w:r w:rsidRPr="0076173C">
        <w:t xml:space="preserve"> voor de afgifte van de verleningsbeschikking voor diagnostiek en onderzoek ED (productcode 54B97). </w:t>
      </w:r>
    </w:p>
    <w:p w14:paraId="27570A36" w14:textId="442268A8" w:rsidR="007822E6" w:rsidRPr="007822E6" w:rsidRDefault="0076173C" w:rsidP="0076173C">
      <w:pPr>
        <w:pStyle w:val="Lijstalinea"/>
        <w:numPr>
          <w:ilvl w:val="0"/>
          <w:numId w:val="8"/>
        </w:numPr>
      </w:pPr>
      <w:r w:rsidRPr="0076173C">
        <w:t>Als uit diagnostiek en onderzoek blijkt dat behandeling noodzakelijk is, wordt ook een verleningsbeschikking voor behandeling ED afgegeven (productcode 54B98).</w:t>
      </w:r>
      <w:r w:rsidRPr="007822E6">
        <w:rPr>
          <w:color w:val="FF0000"/>
        </w:rPr>
        <w:t xml:space="preserve"> </w:t>
      </w:r>
    </w:p>
    <w:p w14:paraId="794DEED5" w14:textId="6CB99A08" w:rsidR="0076173C" w:rsidRPr="0076173C" w:rsidRDefault="0076173C" w:rsidP="0076173C">
      <w:pPr>
        <w:pStyle w:val="Lijstalinea"/>
        <w:numPr>
          <w:ilvl w:val="0"/>
          <w:numId w:val="8"/>
        </w:numPr>
      </w:pPr>
      <w:r w:rsidRPr="0076173C">
        <w:t xml:space="preserve">Nadat de gemeente waarin de leerling </w:t>
      </w:r>
      <w:r>
        <w:t>woont</w:t>
      </w:r>
      <w:r w:rsidRPr="0076173C">
        <w:t xml:space="preserve"> een beschikking heeft afgegeven, sturen zij deze beschikking naar ouders. Daarnaast deelt de gemeente uw gegevens via het Gemeentelijk Gegevensknooppunt met de zorgaanbieder van uw voorkeur.</w:t>
      </w:r>
    </w:p>
    <w:p w14:paraId="3DD062C8" w14:textId="77777777" w:rsidR="0076173C" w:rsidRPr="0076173C" w:rsidRDefault="0076173C" w:rsidP="0076173C"/>
    <w:tbl>
      <w:tblPr>
        <w:tblStyle w:val="Tabelraster"/>
        <w:tblW w:w="9606" w:type="dxa"/>
        <w:tblInd w:w="94" w:type="dxa"/>
        <w:tblBorders>
          <w:top w:val="single" w:sz="4" w:space="0" w:color="0080C9"/>
          <w:left w:val="single" w:sz="4" w:space="0" w:color="0080C9"/>
          <w:bottom w:val="single" w:sz="4" w:space="0" w:color="0080C9"/>
          <w:right w:val="single" w:sz="4" w:space="0" w:color="0080C9"/>
          <w:insideH w:val="single" w:sz="4" w:space="0" w:color="0080C9"/>
          <w:insideV w:val="single" w:sz="4" w:space="0" w:color="0080C9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836D92" w:rsidRPr="009673A9" w14:paraId="3E423355" w14:textId="77777777" w:rsidTr="0070083D">
        <w:trPr>
          <w:trHeight w:val="510"/>
        </w:trPr>
        <w:tc>
          <w:tcPr>
            <w:tcW w:w="4361" w:type="dxa"/>
            <w:vAlign w:val="center"/>
          </w:tcPr>
          <w:p w14:paraId="5461A114" w14:textId="3D826862" w:rsidR="00836D92" w:rsidRPr="00497C62" w:rsidRDefault="00BA4FCD" w:rsidP="003B3E14">
            <w:pPr>
              <w:rPr>
                <w:rFonts w:cs="Arial"/>
              </w:rPr>
            </w:pPr>
            <w:r>
              <w:rPr>
                <w:rFonts w:cs="Arial"/>
              </w:rPr>
              <w:t>Datum:</w:t>
            </w:r>
          </w:p>
        </w:tc>
        <w:sdt>
          <w:sdtPr>
            <w:rPr>
              <w:rFonts w:cs="Arial"/>
              <w:color w:val="595959" w:themeColor="text1" w:themeTint="A6"/>
            </w:rPr>
            <w:id w:val="-5558573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5" w:type="dxa"/>
                <w:vAlign w:val="center"/>
              </w:tcPr>
              <w:p w14:paraId="406D5AD3" w14:textId="22511FFF" w:rsidR="00836D92" w:rsidRPr="009673A9" w:rsidRDefault="00CE11D6" w:rsidP="003B3E14">
                <w:pPr>
                  <w:rPr>
                    <w:rFonts w:cs="Arial"/>
                    <w:color w:val="595959" w:themeColor="text1" w:themeTint="A6"/>
                  </w:rPr>
                </w:pPr>
                <w:r w:rsidRPr="00C32D2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36D92" w:rsidRPr="009673A9" w14:paraId="31B177FD" w14:textId="77777777" w:rsidTr="0070083D">
        <w:trPr>
          <w:trHeight w:val="510"/>
        </w:trPr>
        <w:tc>
          <w:tcPr>
            <w:tcW w:w="4361" w:type="dxa"/>
            <w:vAlign w:val="center"/>
          </w:tcPr>
          <w:p w14:paraId="0CB82630" w14:textId="06AF1053" w:rsidR="00836D92" w:rsidRPr="00497C62" w:rsidRDefault="00BA4FCD" w:rsidP="003B3E14">
            <w:pPr>
              <w:rPr>
                <w:rFonts w:cs="Arial"/>
              </w:rPr>
            </w:pPr>
            <w:r w:rsidRPr="0076173C">
              <w:t>Naam ouder 1</w:t>
            </w:r>
            <w:r>
              <w:t xml:space="preserve"> </w:t>
            </w:r>
            <w:r w:rsidRPr="0076173C">
              <w:t>/wettelijk vertegenwoordiger</w:t>
            </w:r>
            <w:r>
              <w:t>:</w:t>
            </w:r>
          </w:p>
        </w:tc>
        <w:sdt>
          <w:sdtPr>
            <w:rPr>
              <w:rFonts w:cs="Arial"/>
              <w:color w:val="595959" w:themeColor="text1" w:themeTint="A6"/>
            </w:rPr>
            <w:id w:val="20174246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45" w:type="dxa"/>
                <w:vAlign w:val="center"/>
              </w:tcPr>
              <w:p w14:paraId="0F9DBEE8" w14:textId="44C7F7FE" w:rsidR="00836D92" w:rsidRPr="009673A9" w:rsidRDefault="00CE11D6" w:rsidP="003B3E14">
                <w:pPr>
                  <w:rPr>
                    <w:rFonts w:cs="Arial"/>
                    <w:color w:val="595959" w:themeColor="text1" w:themeTint="A6"/>
                  </w:rPr>
                </w:pPr>
                <w:r w:rsidRPr="00C32D2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A4FCD" w:rsidRPr="009673A9" w14:paraId="39D620C7" w14:textId="77777777" w:rsidTr="0070083D">
        <w:trPr>
          <w:trHeight w:val="794"/>
        </w:trPr>
        <w:tc>
          <w:tcPr>
            <w:tcW w:w="4361" w:type="dxa"/>
            <w:vAlign w:val="center"/>
          </w:tcPr>
          <w:p w14:paraId="0054F71C" w14:textId="2BB2C110" w:rsidR="00BA4FCD" w:rsidRPr="00497C62" w:rsidRDefault="00BA4FCD" w:rsidP="0070083D">
            <w:pPr>
              <w:rPr>
                <w:rFonts w:cs="Arial"/>
              </w:rPr>
            </w:pPr>
            <w:r w:rsidRPr="0076173C">
              <w:t>Handtekening ouder 1</w:t>
            </w:r>
            <w:r>
              <w:t xml:space="preserve"> </w:t>
            </w:r>
            <w:r w:rsidRPr="0076173C">
              <w:t>/wettelijk vertegenwoordiger</w:t>
            </w:r>
            <w:r>
              <w:t>:</w:t>
            </w:r>
          </w:p>
        </w:tc>
        <w:tc>
          <w:tcPr>
            <w:tcW w:w="5245" w:type="dxa"/>
            <w:shd w:val="clear" w:color="auto" w:fill="FDE9D9" w:themeFill="accent6" w:themeFillTint="33"/>
            <w:vAlign w:val="center"/>
          </w:tcPr>
          <w:p w14:paraId="5698AA9D" w14:textId="35FCA624" w:rsidR="00BA4FCD" w:rsidRPr="009673A9" w:rsidRDefault="00BA4FCD" w:rsidP="00BA4FCD">
            <w:pPr>
              <w:rPr>
                <w:rFonts w:cs="Arial"/>
                <w:color w:val="595959" w:themeColor="text1" w:themeTint="A6"/>
              </w:rPr>
            </w:pPr>
          </w:p>
        </w:tc>
      </w:tr>
      <w:tr w:rsidR="00BA4FCD" w:rsidRPr="009673A9" w14:paraId="59B18F4E" w14:textId="77777777" w:rsidTr="0070083D">
        <w:trPr>
          <w:trHeight w:val="510"/>
        </w:trPr>
        <w:tc>
          <w:tcPr>
            <w:tcW w:w="4361" w:type="dxa"/>
          </w:tcPr>
          <w:p w14:paraId="66B44F0D" w14:textId="637B04C7" w:rsidR="00BA4FCD" w:rsidRPr="00497C62" w:rsidRDefault="00BA4FCD" w:rsidP="00BA4FCD">
            <w:pPr>
              <w:rPr>
                <w:rFonts w:cs="Arial"/>
              </w:rPr>
            </w:pPr>
            <w:r w:rsidRPr="0076173C">
              <w:t>Heeft ouder 1</w:t>
            </w:r>
            <w:r>
              <w:t xml:space="preserve"> </w:t>
            </w:r>
            <w:r w:rsidRPr="0076173C">
              <w:t xml:space="preserve">/wettelijk vertegenwoordiger alleen het ouderlijk gezag over de leerling? </w:t>
            </w:r>
          </w:p>
        </w:tc>
        <w:tc>
          <w:tcPr>
            <w:tcW w:w="5245" w:type="dxa"/>
            <w:vAlign w:val="center"/>
          </w:tcPr>
          <w:p w14:paraId="2E49A0FB" w14:textId="198E87C6" w:rsidR="00BA4FCD" w:rsidRPr="009673A9" w:rsidRDefault="00445507" w:rsidP="00BA4FCD">
            <w:pPr>
              <w:rPr>
                <w:rFonts w:cs="Arial"/>
                <w:color w:val="595959" w:themeColor="text1" w:themeTint="A6"/>
              </w:rPr>
            </w:pPr>
            <w:sdt>
              <w:sdtPr>
                <w:rPr>
                  <w:rFonts w:cs="Arial"/>
                  <w:color w:val="595959" w:themeColor="text1" w:themeTint="A6"/>
                </w:rPr>
                <w:id w:val="-71689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83D">
                  <w:rPr>
                    <w:rFonts w:ascii="MS Gothic" w:eastAsia="MS Gothic" w:hAnsi="MS Gothic" w:cs="Arial" w:hint="eastAsia"/>
                    <w:color w:val="595959" w:themeColor="text1" w:themeTint="A6"/>
                  </w:rPr>
                  <w:t>☐</w:t>
                </w:r>
              </w:sdtContent>
            </w:sdt>
            <w:r w:rsidR="0070083D">
              <w:rPr>
                <w:rFonts w:cs="Arial"/>
                <w:color w:val="595959" w:themeColor="text1" w:themeTint="A6"/>
              </w:rPr>
              <w:t xml:space="preserve">  Ja         </w:t>
            </w:r>
            <w:sdt>
              <w:sdtPr>
                <w:rPr>
                  <w:rFonts w:cs="Arial"/>
                  <w:color w:val="595959" w:themeColor="text1" w:themeTint="A6"/>
                </w:rPr>
                <w:id w:val="190294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37">
                  <w:rPr>
                    <w:rFonts w:ascii="MS Gothic" w:eastAsia="MS Gothic" w:hAnsi="MS Gothic" w:cs="Arial" w:hint="eastAsia"/>
                    <w:color w:val="595959" w:themeColor="text1" w:themeTint="A6"/>
                  </w:rPr>
                  <w:t>☐</w:t>
                </w:r>
              </w:sdtContent>
            </w:sdt>
            <w:r w:rsidR="0070083D">
              <w:rPr>
                <w:rFonts w:cs="Arial"/>
                <w:color w:val="595959" w:themeColor="text1" w:themeTint="A6"/>
              </w:rPr>
              <w:t xml:space="preserve">  Nee </w:t>
            </w:r>
          </w:p>
        </w:tc>
      </w:tr>
      <w:tr w:rsidR="0070083D" w:rsidRPr="009673A9" w14:paraId="42DF99D5" w14:textId="77777777" w:rsidTr="0070083D">
        <w:trPr>
          <w:trHeight w:val="510"/>
        </w:trPr>
        <w:tc>
          <w:tcPr>
            <w:tcW w:w="4361" w:type="dxa"/>
            <w:tcBorders>
              <w:bottom w:val="single" w:sz="4" w:space="0" w:color="0080C9"/>
            </w:tcBorders>
          </w:tcPr>
          <w:p w14:paraId="0BD3802D" w14:textId="38906AEE" w:rsidR="0070083D" w:rsidRPr="00497C62" w:rsidRDefault="0070083D" w:rsidP="0070083D">
            <w:pPr>
              <w:rPr>
                <w:rFonts w:cs="Arial"/>
              </w:rPr>
            </w:pPr>
            <w:r w:rsidRPr="0076173C">
              <w:t>Tekent ouder 1</w:t>
            </w:r>
            <w:r>
              <w:t xml:space="preserve"> </w:t>
            </w:r>
            <w:r w:rsidRPr="0076173C">
              <w:t>/wettelijk vertegenwoordiger ook namens de andere ouder die ook het ouderlijk gezag over de leerling heeft?</w:t>
            </w:r>
          </w:p>
        </w:tc>
        <w:tc>
          <w:tcPr>
            <w:tcW w:w="5245" w:type="dxa"/>
            <w:tcBorders>
              <w:bottom w:val="single" w:sz="4" w:space="0" w:color="0080C9"/>
            </w:tcBorders>
            <w:vAlign w:val="center"/>
          </w:tcPr>
          <w:p w14:paraId="4BE8F3D9" w14:textId="2E5611E9" w:rsidR="0070083D" w:rsidRPr="009673A9" w:rsidRDefault="00445507" w:rsidP="0070083D">
            <w:pPr>
              <w:rPr>
                <w:rFonts w:cs="Arial"/>
                <w:color w:val="595959" w:themeColor="text1" w:themeTint="A6"/>
              </w:rPr>
            </w:pPr>
            <w:sdt>
              <w:sdtPr>
                <w:rPr>
                  <w:rFonts w:cs="Arial"/>
                  <w:color w:val="595959" w:themeColor="text1" w:themeTint="A6"/>
                </w:rPr>
                <w:id w:val="90048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37">
                  <w:rPr>
                    <w:rFonts w:ascii="MS Gothic" w:eastAsia="MS Gothic" w:hAnsi="MS Gothic" w:cs="Arial" w:hint="eastAsia"/>
                    <w:color w:val="595959" w:themeColor="text1" w:themeTint="A6"/>
                  </w:rPr>
                  <w:t>☐</w:t>
                </w:r>
              </w:sdtContent>
            </w:sdt>
            <w:r w:rsidR="0070083D">
              <w:rPr>
                <w:rFonts w:cs="Arial"/>
                <w:color w:val="595959" w:themeColor="text1" w:themeTint="A6"/>
              </w:rPr>
              <w:t xml:space="preserve">  Ja         </w:t>
            </w:r>
            <w:sdt>
              <w:sdtPr>
                <w:rPr>
                  <w:rFonts w:cs="Arial"/>
                  <w:color w:val="595959" w:themeColor="text1" w:themeTint="A6"/>
                </w:rPr>
                <w:id w:val="118563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37">
                  <w:rPr>
                    <w:rFonts w:ascii="MS Gothic" w:eastAsia="MS Gothic" w:hAnsi="MS Gothic" w:cs="Arial" w:hint="eastAsia"/>
                    <w:color w:val="595959" w:themeColor="text1" w:themeTint="A6"/>
                  </w:rPr>
                  <w:t>☐</w:t>
                </w:r>
              </w:sdtContent>
            </w:sdt>
            <w:r w:rsidR="0070083D">
              <w:rPr>
                <w:rFonts w:cs="Arial"/>
                <w:color w:val="595959" w:themeColor="text1" w:themeTint="A6"/>
              </w:rPr>
              <w:t xml:space="preserve">  Nee </w:t>
            </w:r>
          </w:p>
        </w:tc>
      </w:tr>
      <w:tr w:rsidR="0070083D" w:rsidRPr="009673A9" w14:paraId="44FFD991" w14:textId="77777777" w:rsidTr="0070083D">
        <w:trPr>
          <w:trHeight w:val="510"/>
        </w:trPr>
        <w:tc>
          <w:tcPr>
            <w:tcW w:w="4361" w:type="dxa"/>
            <w:tcBorders>
              <w:left w:val="nil"/>
              <w:right w:val="nil"/>
            </w:tcBorders>
          </w:tcPr>
          <w:p w14:paraId="0CB54B91" w14:textId="77777777" w:rsidR="0070083D" w:rsidRDefault="0070083D" w:rsidP="0070083D"/>
          <w:p w14:paraId="671CF424" w14:textId="5CCF030F" w:rsidR="0070083D" w:rsidRPr="0070083D" w:rsidRDefault="0070083D" w:rsidP="0070083D">
            <w:pPr>
              <w:rPr>
                <w:b/>
                <w:bCs/>
              </w:rPr>
            </w:pPr>
            <w:r w:rsidRPr="0070083D">
              <w:rPr>
                <w:b/>
                <w:bCs/>
              </w:rPr>
              <w:t>Als beide ouders tekenen</w:t>
            </w:r>
          </w:p>
          <w:p w14:paraId="7DFA289A" w14:textId="77777777" w:rsidR="0070083D" w:rsidRDefault="0070083D" w:rsidP="0070083D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14:paraId="00F4A8E4" w14:textId="77777777" w:rsidR="0070083D" w:rsidRPr="009673A9" w:rsidRDefault="0070083D" w:rsidP="0070083D">
            <w:pPr>
              <w:rPr>
                <w:rFonts w:cs="Arial"/>
                <w:color w:val="595959" w:themeColor="text1" w:themeTint="A6"/>
              </w:rPr>
            </w:pPr>
          </w:p>
        </w:tc>
      </w:tr>
      <w:tr w:rsidR="0070083D" w:rsidRPr="009673A9" w14:paraId="71A457EB" w14:textId="77777777" w:rsidTr="0070083D">
        <w:trPr>
          <w:trHeight w:val="510"/>
        </w:trPr>
        <w:tc>
          <w:tcPr>
            <w:tcW w:w="4361" w:type="dxa"/>
            <w:vAlign w:val="center"/>
          </w:tcPr>
          <w:p w14:paraId="171D5D98" w14:textId="07AB43E4" w:rsidR="0070083D" w:rsidRPr="00497C62" w:rsidRDefault="0070083D" w:rsidP="0070083D">
            <w:pPr>
              <w:rPr>
                <w:rFonts w:cs="Arial"/>
              </w:rPr>
            </w:pPr>
            <w:r w:rsidRPr="0076173C">
              <w:t>Naam ouder 2</w:t>
            </w:r>
            <w:r>
              <w:t xml:space="preserve"> </w:t>
            </w:r>
            <w:r w:rsidRPr="0076173C">
              <w:t>/wettelijk vertegenwoordiger</w:t>
            </w:r>
            <w:r>
              <w:t>:</w:t>
            </w:r>
          </w:p>
        </w:tc>
        <w:sdt>
          <w:sdtPr>
            <w:rPr>
              <w:rFonts w:cs="Arial"/>
              <w:color w:val="595959" w:themeColor="text1" w:themeTint="A6"/>
            </w:rPr>
            <w:id w:val="9830465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5" w:type="dxa"/>
                <w:vAlign w:val="center"/>
              </w:tcPr>
              <w:p w14:paraId="5C9C4232" w14:textId="08D6A641" w:rsidR="0070083D" w:rsidRPr="009673A9" w:rsidRDefault="00CE11D6" w:rsidP="0070083D">
                <w:pPr>
                  <w:rPr>
                    <w:rFonts w:cs="Arial"/>
                    <w:color w:val="595959" w:themeColor="text1" w:themeTint="A6"/>
                  </w:rPr>
                </w:pPr>
                <w:r w:rsidRPr="00C32D2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0083D" w:rsidRPr="009673A9" w14:paraId="74F084ED" w14:textId="77777777" w:rsidTr="0070083D">
        <w:trPr>
          <w:trHeight w:val="794"/>
        </w:trPr>
        <w:tc>
          <w:tcPr>
            <w:tcW w:w="4361" w:type="dxa"/>
            <w:vAlign w:val="center"/>
          </w:tcPr>
          <w:p w14:paraId="39DFC9F5" w14:textId="0A4BF9CD" w:rsidR="0070083D" w:rsidRPr="00497C62" w:rsidRDefault="0070083D" w:rsidP="0070083D">
            <w:pPr>
              <w:rPr>
                <w:rFonts w:cs="Arial"/>
              </w:rPr>
            </w:pPr>
            <w:r w:rsidRPr="0076173C">
              <w:t xml:space="preserve">Handtekening ouder </w:t>
            </w:r>
            <w:r>
              <w:t xml:space="preserve">2 </w:t>
            </w:r>
            <w:r w:rsidRPr="0076173C">
              <w:t>/wettelijk vertegenwoordiger</w:t>
            </w:r>
            <w:r>
              <w:t>:</w:t>
            </w:r>
          </w:p>
        </w:tc>
        <w:tc>
          <w:tcPr>
            <w:tcW w:w="5245" w:type="dxa"/>
            <w:shd w:val="clear" w:color="auto" w:fill="FDE9D9" w:themeFill="accent6" w:themeFillTint="33"/>
            <w:vAlign w:val="center"/>
          </w:tcPr>
          <w:p w14:paraId="59538A61" w14:textId="77777777" w:rsidR="0070083D" w:rsidRPr="009673A9" w:rsidRDefault="0070083D" w:rsidP="001D3BF5">
            <w:pPr>
              <w:rPr>
                <w:rFonts w:cs="Arial"/>
                <w:color w:val="595959" w:themeColor="text1" w:themeTint="A6"/>
              </w:rPr>
            </w:pPr>
          </w:p>
        </w:tc>
      </w:tr>
    </w:tbl>
    <w:p w14:paraId="41F840F6" w14:textId="77777777" w:rsidR="00806EB0" w:rsidRDefault="00806EB0" w:rsidP="00BA4FCD"/>
    <w:sectPr w:rsidR="00806EB0" w:rsidSect="006F5FE2">
      <w:headerReference w:type="default" r:id="rId11"/>
      <w:footerReference w:type="default" r:id="rId12"/>
      <w:pgSz w:w="11906" w:h="16838"/>
      <w:pgMar w:top="2552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95D60" w14:textId="77777777" w:rsidR="00875C3C" w:rsidRDefault="00875C3C" w:rsidP="00A1761C">
      <w:r>
        <w:separator/>
      </w:r>
    </w:p>
  </w:endnote>
  <w:endnote w:type="continuationSeparator" w:id="0">
    <w:p w14:paraId="717DAFAF" w14:textId="77777777" w:rsidR="00875C3C" w:rsidRDefault="00875C3C" w:rsidP="00A1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A0AE" w14:textId="164CE96D" w:rsidR="001E7A6B" w:rsidRDefault="00BA6C76" w:rsidP="000D6BF6">
    <w:pPr>
      <w:pStyle w:val="Voettekst"/>
      <w:tabs>
        <w:tab w:val="clear" w:pos="4536"/>
        <w:tab w:val="clear" w:pos="9072"/>
        <w:tab w:val="center" w:pos="3898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B7D114B" wp14:editId="6212CCBC">
          <wp:simplePos x="0" y="0"/>
          <wp:positionH relativeFrom="column">
            <wp:posOffset>-900113</wp:posOffset>
          </wp:positionH>
          <wp:positionV relativeFrom="paragraph">
            <wp:posOffset>-48260</wp:posOffset>
          </wp:positionV>
          <wp:extent cx="5953125" cy="861340"/>
          <wp:effectExtent l="0" t="0" r="0" b="0"/>
          <wp:wrapNone/>
          <wp:docPr id="4" name="Afbeelding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126" r="22296"/>
                  <a:stretch/>
                </pic:blipFill>
                <pic:spPr bwMode="auto">
                  <a:xfrm>
                    <a:off x="0" y="0"/>
                    <a:ext cx="5953125" cy="861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B048C6" w14:textId="60FAE116" w:rsidR="00A1761C" w:rsidRDefault="000D6BF6" w:rsidP="000D6BF6">
    <w:pPr>
      <w:pStyle w:val="Voettekst"/>
      <w:tabs>
        <w:tab w:val="clear" w:pos="4536"/>
        <w:tab w:val="clear" w:pos="9072"/>
        <w:tab w:val="center" w:pos="389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48352" w14:textId="77777777" w:rsidR="00875C3C" w:rsidRDefault="00875C3C" w:rsidP="00A1761C">
      <w:r>
        <w:separator/>
      </w:r>
    </w:p>
  </w:footnote>
  <w:footnote w:type="continuationSeparator" w:id="0">
    <w:p w14:paraId="1486759F" w14:textId="77777777" w:rsidR="00875C3C" w:rsidRDefault="00875C3C" w:rsidP="00A17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3BAA" w14:textId="77777777" w:rsidR="00A1761C" w:rsidRDefault="00A1761C">
    <w:pPr>
      <w:pStyle w:val="Koptek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FA21079" wp14:editId="5B3168DF">
          <wp:simplePos x="0" y="0"/>
          <wp:positionH relativeFrom="column">
            <wp:posOffset>-903225</wp:posOffset>
          </wp:positionH>
          <wp:positionV relativeFrom="page">
            <wp:posOffset>0</wp:posOffset>
          </wp:positionV>
          <wp:extent cx="7529830" cy="1633855"/>
          <wp:effectExtent l="0" t="0" r="0" b="444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63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5780"/>
    <w:multiLevelType w:val="hybridMultilevel"/>
    <w:tmpl w:val="37D0B6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765554"/>
    <w:multiLevelType w:val="hybridMultilevel"/>
    <w:tmpl w:val="80BC49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D8C0A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3447D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6218C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7E306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6F2CF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4CDB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F888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100F0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597BD7"/>
    <w:multiLevelType w:val="hybridMultilevel"/>
    <w:tmpl w:val="BF082E92"/>
    <w:lvl w:ilvl="0" w:tplc="C950C0E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AE5C46"/>
    <w:multiLevelType w:val="multilevel"/>
    <w:tmpl w:val="5E86A5F2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4F430F8D"/>
    <w:multiLevelType w:val="multilevel"/>
    <w:tmpl w:val="0A500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B9C4BC1"/>
    <w:multiLevelType w:val="hybridMultilevel"/>
    <w:tmpl w:val="5A143A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06ED3"/>
    <w:multiLevelType w:val="hybridMultilevel"/>
    <w:tmpl w:val="EAB23C18"/>
    <w:lvl w:ilvl="0" w:tplc="630E66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D8C0A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3447D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6218C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7E306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6F2CF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4CDB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F888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100F0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Mz15HXq1zRBzeP3dfttyw/mBH48AcEhvca+3B3/p++9LMvobFdaoOpNWfYXq4DugJBoPAGbklvIRAl/6myFT8Q==" w:salt="oLQG4Et3s4mzslw+MUgqC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1C"/>
    <w:rsid w:val="0000163D"/>
    <w:rsid w:val="0004279B"/>
    <w:rsid w:val="0004333E"/>
    <w:rsid w:val="00064CBF"/>
    <w:rsid w:val="000843CA"/>
    <w:rsid w:val="000A6E37"/>
    <w:rsid w:val="000C2AE3"/>
    <w:rsid w:val="000D34B5"/>
    <w:rsid w:val="000D6BF6"/>
    <w:rsid w:val="000E0BF0"/>
    <w:rsid w:val="00103D95"/>
    <w:rsid w:val="00111CF5"/>
    <w:rsid w:val="00136BEC"/>
    <w:rsid w:val="00171798"/>
    <w:rsid w:val="00174FDF"/>
    <w:rsid w:val="00197D9D"/>
    <w:rsid w:val="001D47E2"/>
    <w:rsid w:val="001D70C8"/>
    <w:rsid w:val="001D7155"/>
    <w:rsid w:val="001E7A6B"/>
    <w:rsid w:val="00284926"/>
    <w:rsid w:val="0028681D"/>
    <w:rsid w:val="00296FD2"/>
    <w:rsid w:val="002A2728"/>
    <w:rsid w:val="002D1C5D"/>
    <w:rsid w:val="002E1856"/>
    <w:rsid w:val="002F47F1"/>
    <w:rsid w:val="0033361D"/>
    <w:rsid w:val="00383F06"/>
    <w:rsid w:val="00397CC0"/>
    <w:rsid w:val="003A5A56"/>
    <w:rsid w:val="003C5A26"/>
    <w:rsid w:val="003D0827"/>
    <w:rsid w:val="00424670"/>
    <w:rsid w:val="00424AE7"/>
    <w:rsid w:val="00433270"/>
    <w:rsid w:val="00433F08"/>
    <w:rsid w:val="004450CC"/>
    <w:rsid w:val="00445507"/>
    <w:rsid w:val="00457C31"/>
    <w:rsid w:val="00461285"/>
    <w:rsid w:val="00497C62"/>
    <w:rsid w:val="00533D86"/>
    <w:rsid w:val="0056466D"/>
    <w:rsid w:val="00571942"/>
    <w:rsid w:val="00572ACC"/>
    <w:rsid w:val="00577C7F"/>
    <w:rsid w:val="005907DC"/>
    <w:rsid w:val="005941F2"/>
    <w:rsid w:val="005B6741"/>
    <w:rsid w:val="00601FD5"/>
    <w:rsid w:val="006143EA"/>
    <w:rsid w:val="006227D3"/>
    <w:rsid w:val="0063217E"/>
    <w:rsid w:val="00635D77"/>
    <w:rsid w:val="00653D87"/>
    <w:rsid w:val="00660F00"/>
    <w:rsid w:val="006C4CFE"/>
    <w:rsid w:val="006C5464"/>
    <w:rsid w:val="006F2FBA"/>
    <w:rsid w:val="006F5FE2"/>
    <w:rsid w:val="0070083D"/>
    <w:rsid w:val="007605E8"/>
    <w:rsid w:val="0076173C"/>
    <w:rsid w:val="007822E6"/>
    <w:rsid w:val="007B2BBB"/>
    <w:rsid w:val="007B5173"/>
    <w:rsid w:val="00806EB0"/>
    <w:rsid w:val="00836D92"/>
    <w:rsid w:val="0084112E"/>
    <w:rsid w:val="008472A8"/>
    <w:rsid w:val="00847C22"/>
    <w:rsid w:val="00875C3C"/>
    <w:rsid w:val="00914D30"/>
    <w:rsid w:val="009578E2"/>
    <w:rsid w:val="0096552D"/>
    <w:rsid w:val="009D0334"/>
    <w:rsid w:val="00A04488"/>
    <w:rsid w:val="00A1761C"/>
    <w:rsid w:val="00A42EDD"/>
    <w:rsid w:val="00A7357A"/>
    <w:rsid w:val="00A76B4C"/>
    <w:rsid w:val="00AC7F9F"/>
    <w:rsid w:val="00B37024"/>
    <w:rsid w:val="00B8527A"/>
    <w:rsid w:val="00B92BA3"/>
    <w:rsid w:val="00BA4FCD"/>
    <w:rsid w:val="00BA613B"/>
    <w:rsid w:val="00BA6C76"/>
    <w:rsid w:val="00BC66A3"/>
    <w:rsid w:val="00C049F4"/>
    <w:rsid w:val="00C14C96"/>
    <w:rsid w:val="00C15413"/>
    <w:rsid w:val="00CA3356"/>
    <w:rsid w:val="00CB5F4A"/>
    <w:rsid w:val="00CC0EEC"/>
    <w:rsid w:val="00CE11D6"/>
    <w:rsid w:val="00CE3F53"/>
    <w:rsid w:val="00CF33A6"/>
    <w:rsid w:val="00CF4455"/>
    <w:rsid w:val="00D11047"/>
    <w:rsid w:val="00D21E70"/>
    <w:rsid w:val="00D429C0"/>
    <w:rsid w:val="00D95F62"/>
    <w:rsid w:val="00DD10CD"/>
    <w:rsid w:val="00DD1DD7"/>
    <w:rsid w:val="00DE6CDD"/>
    <w:rsid w:val="00DF2C36"/>
    <w:rsid w:val="00E004EA"/>
    <w:rsid w:val="00E03224"/>
    <w:rsid w:val="00E624E4"/>
    <w:rsid w:val="00E70AF5"/>
    <w:rsid w:val="00E83A8B"/>
    <w:rsid w:val="00E94F0B"/>
    <w:rsid w:val="00EC1640"/>
    <w:rsid w:val="00EC69DF"/>
    <w:rsid w:val="00EF78E5"/>
    <w:rsid w:val="00F240A0"/>
    <w:rsid w:val="00F823B8"/>
    <w:rsid w:val="00F82BB5"/>
    <w:rsid w:val="00FA1C61"/>
    <w:rsid w:val="00FA2FA2"/>
    <w:rsid w:val="00FB47B1"/>
    <w:rsid w:val="00FB5C70"/>
    <w:rsid w:val="00FC5EF1"/>
    <w:rsid w:val="00FD5637"/>
    <w:rsid w:val="00FD7658"/>
    <w:rsid w:val="00FE49E4"/>
    <w:rsid w:val="00FF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71823F"/>
  <w15:chartTrackingRefBased/>
  <w15:docId w15:val="{94B0D5BC-B459-4D06-9BC1-F3CD9031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D6BF6"/>
    <w:pPr>
      <w:spacing w:after="0" w:line="240" w:lineRule="auto"/>
    </w:pPr>
  </w:style>
  <w:style w:type="paragraph" w:styleId="Kop1">
    <w:name w:val="heading 1"/>
    <w:basedOn w:val="Normaalweb"/>
    <w:link w:val="Kop1Char"/>
    <w:autoRedefine/>
    <w:uiPriority w:val="9"/>
    <w:qFormat/>
    <w:rsid w:val="00171798"/>
    <w:pPr>
      <w:spacing w:before="0" w:beforeAutospacing="0" w:after="240" w:afterAutospacing="0"/>
      <w:outlineLvl w:val="0"/>
    </w:pPr>
    <w:rPr>
      <w:rFonts w:ascii="Calibri" w:hAnsi="Calibri" w:cs="Calibri"/>
      <w:b/>
      <w:color w:val="0080C9"/>
      <w:sz w:val="26"/>
      <w:szCs w:val="26"/>
      <w:lang w:val="la-Latn"/>
    </w:rPr>
  </w:style>
  <w:style w:type="paragraph" w:styleId="Kop2">
    <w:name w:val="heading 2"/>
    <w:basedOn w:val="Normaalweb"/>
    <w:next w:val="Standaard"/>
    <w:link w:val="Kop2Char"/>
    <w:autoRedefine/>
    <w:uiPriority w:val="9"/>
    <w:unhideWhenUsed/>
    <w:qFormat/>
    <w:rsid w:val="00171798"/>
    <w:pPr>
      <w:spacing w:after="240" w:afterAutospacing="0"/>
      <w:outlineLvl w:val="1"/>
    </w:pPr>
    <w:rPr>
      <w:rFonts w:ascii="Calibri" w:hAnsi="Calibri" w:cs="Calibri"/>
      <w:b/>
      <w:color w:val="E6007E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433270"/>
    <w:pPr>
      <w:outlineLvl w:val="2"/>
    </w:pPr>
    <w:rPr>
      <w:b/>
      <w:color w:val="0080C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71798"/>
    <w:rPr>
      <w:rFonts w:ascii="Calibri" w:eastAsia="Times New Roman" w:hAnsi="Calibri" w:cs="Calibri"/>
      <w:b/>
      <w:color w:val="0080C9"/>
      <w:sz w:val="26"/>
      <w:szCs w:val="26"/>
      <w:lang w:val="la-Latn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171798"/>
    <w:rPr>
      <w:rFonts w:ascii="Calibri" w:eastAsia="Times New Roman" w:hAnsi="Calibri" w:cs="Calibri"/>
      <w:b/>
      <w:color w:val="E6007E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433270"/>
    <w:rPr>
      <w:b/>
      <w:color w:val="0080C9"/>
    </w:rPr>
  </w:style>
  <w:style w:type="paragraph" w:styleId="Koptekst">
    <w:name w:val="header"/>
    <w:basedOn w:val="Standaard"/>
    <w:link w:val="KoptekstChar"/>
    <w:uiPriority w:val="99"/>
    <w:unhideWhenUsed/>
    <w:rsid w:val="00A1761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1761C"/>
    <w:rPr>
      <w:rFonts w:ascii="Arial" w:hAnsi="Arial"/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A1761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1761C"/>
    <w:rPr>
      <w:rFonts w:ascii="Arial" w:hAnsi="Arial"/>
      <w:sz w:val="21"/>
    </w:rPr>
  </w:style>
  <w:style w:type="paragraph" w:styleId="Normaalweb">
    <w:name w:val="Normal (Web)"/>
    <w:basedOn w:val="Standaard"/>
    <w:uiPriority w:val="99"/>
    <w:unhideWhenUsed/>
    <w:rsid w:val="00A176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E70AF5"/>
    <w:rPr>
      <w:color w:val="0080C9"/>
      <w:u w:val="no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33270"/>
    <w:rPr>
      <w:color w:val="605E5C"/>
      <w:shd w:val="clear" w:color="auto" w:fill="E1DFDD"/>
    </w:rPr>
  </w:style>
  <w:style w:type="paragraph" w:customStyle="1" w:styleId="Hyperlinks">
    <w:name w:val="Hyperlinks"/>
    <w:basedOn w:val="Standaard"/>
    <w:link w:val="HyperlinksChar"/>
    <w:qFormat/>
    <w:rsid w:val="00433270"/>
    <w:rPr>
      <w:color w:val="0080C9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97D9D"/>
    <w:pPr>
      <w:numPr>
        <w:ilvl w:val="1"/>
      </w:numPr>
    </w:pPr>
    <w:rPr>
      <w:rFonts w:eastAsiaTheme="minorEastAsia"/>
      <w:color w:val="5A5A5A" w:themeColor="text1" w:themeTint="A5"/>
      <w:sz w:val="20"/>
    </w:rPr>
  </w:style>
  <w:style w:type="character" w:customStyle="1" w:styleId="HyperlinksChar">
    <w:name w:val="Hyperlinks Char"/>
    <w:basedOn w:val="Standaardalinea-lettertype"/>
    <w:link w:val="Hyperlinks"/>
    <w:rsid w:val="00433270"/>
    <w:rPr>
      <w:color w:val="0080C9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97D9D"/>
    <w:rPr>
      <w:rFonts w:eastAsiaTheme="minorEastAsia"/>
      <w:color w:val="5A5A5A" w:themeColor="text1" w:themeTint="A5"/>
      <w:sz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171798"/>
    <w:pPr>
      <w:spacing w:before="200" w:after="160"/>
      <w:ind w:left="864" w:right="864"/>
      <w:jc w:val="center"/>
    </w:pPr>
    <w:rPr>
      <w:b/>
      <w:i/>
      <w:iCs/>
      <w:color w:val="0080C9"/>
    </w:rPr>
  </w:style>
  <w:style w:type="character" w:customStyle="1" w:styleId="CitaatChar">
    <w:name w:val="Citaat Char"/>
    <w:basedOn w:val="Standaardalinea-lettertype"/>
    <w:link w:val="Citaat"/>
    <w:uiPriority w:val="29"/>
    <w:rsid w:val="00171798"/>
    <w:rPr>
      <w:b/>
      <w:i/>
      <w:iCs/>
      <w:color w:val="0080C9"/>
    </w:rPr>
  </w:style>
  <w:style w:type="paragraph" w:styleId="Lijstalinea">
    <w:name w:val="List Paragraph"/>
    <w:basedOn w:val="Standaard"/>
    <w:uiPriority w:val="34"/>
    <w:qFormat/>
    <w:rsid w:val="00171798"/>
    <w:pPr>
      <w:ind w:left="720"/>
      <w:contextualSpacing/>
    </w:pPr>
  </w:style>
  <w:style w:type="table" w:styleId="Tabelraster">
    <w:name w:val="Table Grid"/>
    <w:basedOn w:val="Standaardtabel"/>
    <w:uiPriority w:val="39"/>
    <w:rsid w:val="00CB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2A27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318705-9207-42E2-B5F1-00A55137055D}"/>
      </w:docPartPr>
      <w:docPartBody>
        <w:p w:rsidR="00923915" w:rsidRDefault="00C77F20">
          <w:r w:rsidRPr="00C32D2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20"/>
    <w:rsid w:val="00923915"/>
    <w:rsid w:val="00C77F20"/>
    <w:rsid w:val="00C8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77F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38C542047AD48BAE6D1F1F76EF0E5" ma:contentTypeVersion="8" ma:contentTypeDescription="Een nieuw document maken." ma:contentTypeScope="" ma:versionID="d1d9c5f1b0e68f104f86e7811af7ca7a">
  <xsd:schema xmlns:xsd="http://www.w3.org/2001/XMLSchema" xmlns:xs="http://www.w3.org/2001/XMLSchema" xmlns:p="http://schemas.microsoft.com/office/2006/metadata/properties" xmlns:ns2="a41dcf9f-fd9c-4a70-b7ab-133333a241be" xmlns:ns3="d0f421d4-b8fa-4b41-8f02-0a42e6c61023" targetNamespace="http://schemas.microsoft.com/office/2006/metadata/properties" ma:root="true" ma:fieldsID="616c9c44e7eef9e795654a5c5a97dac9" ns2:_="" ns3:_="">
    <xsd:import namespace="a41dcf9f-fd9c-4a70-b7ab-133333a241be"/>
    <xsd:import namespace="d0f421d4-b8fa-4b41-8f02-0a42e6c61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dcf9f-fd9c-4a70-b7ab-133333a24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421d4-b8fa-4b41-8f02-0a42e6c61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9DBEA2-67F9-4403-A7A0-B731D34E46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E806D7-3F0C-40A3-BFEC-ED62BE3AF1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427D9-1FDC-4B51-ACA8-764BC95310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046B0C-CAF3-4145-8879-88BDB918A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dcf9f-fd9c-4a70-b7ab-133333a241be"/>
    <ds:schemaRef ds:uri="d0f421d4-b8fa-4b41-8f02-0a42e6c61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sjabloon SWV PO 30 06 beschikking</vt:lpstr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sjabloon SWV PO 30 06 beschikking</dc:title>
  <dc:subject/>
  <dc:creator>Andrea Hodzelmans | Zuiver C</dc:creator>
  <cp:keywords/>
  <dc:description/>
  <cp:lastModifiedBy>Andrea Hodzelmans | Zuiver C</cp:lastModifiedBy>
  <cp:revision>2</cp:revision>
  <cp:lastPrinted>2018-08-26T11:00:00Z</cp:lastPrinted>
  <dcterms:created xsi:type="dcterms:W3CDTF">2022-01-10T14:36:00Z</dcterms:created>
  <dcterms:modified xsi:type="dcterms:W3CDTF">2022-01-10T14:36:00Z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0x01010073538C542047AD48BAE6D1F1F76EF0E5</vt:lpwstr>
  </property>
  <property fmtid="{D5CDD505-2E9C-101B-9397-08002B2CF9AE}" pid="3" name="Order">
    <vt:r8>1092300</vt:r8>
  </property>
  <property fmtid="{D5CDD505-2E9C-101B-9397-08002B2CF9AE}" pid="4" name="TLC status">
    <vt:lpwstr>Recent</vt:lpwstr>
  </property>
</Properties>
</file>